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93151">
      <w:pPr>
        <w:tabs>
          <w:tab w:val="left" w:pos="0"/>
          <w:tab w:val="left" w:pos="142"/>
        </w:tabs>
        <w:spacing w:after="0" w:line="256" w:lineRule="auto"/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color w:val="FF0000"/>
          <w:sz w:val="16"/>
          <w:szCs w:val="16"/>
          <w:lang w:eastAsia="ru-RU"/>
        </w:rPr>
        <w:pict>
          <v:rect id="_x0000_s1028" o:spid="_x0000_s1028" o:spt="1" style="position:absolute;left:0pt;margin-top:-0.2pt;height:765pt;width:526.2pt;mso-position-horizontal:left;mso-position-horizontal-relative:margin;z-index:251659264;v-text-anchor:middle;mso-width-relative:page;mso-height-relative:page;" filled="f" coordsize="21600,21600" o:gfxdata="UEsDBAoAAAAAAIdO4kAAAAAAAAAAAAAAAAAEAAAAZHJzL1BLAwQUAAAACACHTuJAFyNOGdYAAAAI&#10;AQAADwAAAGRycy9kb3ducmV2LnhtbE2PwU7DMBBE70j8g7VI3Fq7UVNBiNNDEAcEEqJw4baNTRKI&#10;15HtJOXv2Z7gNqsZzb4p9yc3iNmG2HvSsFkrEJYab3pqNby/PaxuQMSEZHDwZDX82Aj76vKixML4&#10;hV7tfEit4BKKBWroUhoLKWPTWYdx7UdL7H364DDxGVppAi5c7gaZKbWTDnviDx2Otu5s832YnIaP&#10;/Eu+9PWC0/Pj/VM+B6/qrdf6+mqj7kAke0p/YTjjMzpUzHT0E5koBg08JGlYbUGcTZVnrI6s8ux2&#10;B7Iq5f8B1S9QSwMEFAAAAAgAh07iQBKFnQeXAgAAAgUAAA4AAABkcnMvZTJvRG9jLnhtbK1US27b&#10;MBDdF+gdCO4b2UYcJ0bkwIiRokDQBEiKrhmKsgTwV5K27K4KdFugR+ghuin6yRnkG/WRchI37SKL&#10;eiHPaMiZeW/e6PhkpSRZCudro3Pa3+tRIjQ3Ra3nOX1zffbikBIfmC6YNFrkdC08PZk8f3bc2LEY&#10;mMrIQjiCJNqPG5vTKgQ7zjLPK6GY3zNWaARL4xQLcN08KxxrkF3JbNDrHWSNcYV1hgvv8XbWBek2&#10;o3tKQlOWNRczwxdK6NBldUKyAEi+qq2nk9RtWQoeLsrSi0BkToE0pCeKwL6Jz2xyzMZzx2xV820L&#10;7CktPMKkWK1R9D7VjAVGFq7+K5WquTPelGGPG5V1QBIjQNHvPeLmqmJWJCyg2tt70v3/S8tfLy8d&#10;qYucDinRTGHg7ZfNh83n9md7u/nYfm1v2x+bT+2v9lv7nQwjX431Y1y7spdu63mYEfyqdCr+AxZZ&#10;JY7X9xyLVSAcLw8ODgejfdDPETsa9YfDXppC9nDdOh9eCqNINHLqMMTELVue+4CSOHp3JFbT5qyW&#10;Mg1SatJA04MRchLOoM4SqoCpLBB6PaeEyTlkz4NLKb2RdRGvx0R+7U+lI0sGrUCwhWmu0TUlkvmA&#10;AKCkX+QALfxxNfYzY77qLqdQJy1VB2yLrFVOD3dvSx0riqTQLarIa8dktG5MscZknOkk6y0/q1Hk&#10;HL1cMgeNAiG2OFzgUUoD2GZrUVIZ9/5f7+N5SAdRShpoHpS8WzAnAPGVhqiO+vtxMiE5+8PRAI7b&#10;jdzsRvRCnRpQ1cf3wvJkxvNB3pmlM+otln0aqyLENEftjvytcxq6XcTngovpNB3DYlgWzvWV5TF5&#10;N+LpIpiyTtN/YAdziA5WI01ku8Zx93b9dOrh0zX5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Bcj&#10;ThnWAAAACAEAAA8AAAAAAAAAAQAgAAAAIgAAAGRycy9kb3ducmV2LnhtbFBLAQIUABQAAAAIAIdO&#10;4kAShZ0HlwIAAAIFAAAOAAAAAAAAAAEAIAAAACUBAABkcnMvZTJvRG9jLnhtbFBLBQYAAAAABgAG&#10;AFkBAAAuBgAAAAA=&#10;">
            <v:path/>
            <v:fill on="f" focussize="0,0"/>
            <v:stroke weight="1pt"/>
            <v:imagedata o:title=""/>
            <o:lock v:ext="edit"/>
          </v:rect>
        </w:pict>
      </w:r>
    </w:p>
    <w:p w14:paraId="05514ADA">
      <w:pPr>
        <w:tabs>
          <w:tab w:val="left" w:pos="0"/>
          <w:tab w:val="left" w:pos="142"/>
        </w:tabs>
        <w:spacing w:after="0" w:line="25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МИНИСТЕРСТВО ПРОСВЕЩЕНИЯ РОССИЙСКОЙ ФЕДЕРАЦИИ</w:t>
      </w:r>
    </w:p>
    <w:p w14:paraId="3BDC8FAF">
      <w:pPr>
        <w:tabs>
          <w:tab w:val="left" w:pos="0"/>
          <w:tab w:val="left" w:pos="142"/>
        </w:tabs>
        <w:spacing w:after="0" w:line="25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ДЕПАТАМЕНТ ОБРАЗВАНИЯ И НАУКИ ТЮМЕНСКОЙ ОБЛАСТИ </w:t>
      </w:r>
    </w:p>
    <w:p w14:paraId="1FF451A6">
      <w:pPr>
        <w:tabs>
          <w:tab w:val="left" w:pos="0"/>
          <w:tab w:val="left" w:pos="142"/>
        </w:tabs>
        <w:spacing w:after="0" w:line="25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АДМИНИСТРАЦИЯ ИШИМСКОГО ОКРУГА</w:t>
      </w:r>
    </w:p>
    <w:p w14:paraId="75E661D3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b/>
          <w:sz w:val="16"/>
          <w:szCs w:val="16"/>
        </w:rPr>
        <w:t xml:space="preserve"> ФИЛИАЛ МУНИЦИПАЛЬНОГО АВТОНОМНОЕО ОБЩЕОБРАЗОВАТЕЛЬНОГО УЧРЕЖДЕНИЯ ЧЕРЕМШАНСКАЯ СОШ </w:t>
      </w:r>
    </w:p>
    <w:p w14:paraId="01FDDC50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pict>
          <v:shape id="_x0000_s1029" o:spid="_x0000_s1029" o:spt="100" style="position:absolute;left:0pt;margin-left:80.2pt;margin-top:10.95pt;height:3.55pt;width:483pt;mso-position-horizontal-relative:page;mso-wrap-distance-bottom:0pt;mso-wrap-distance-top:0pt;z-index:-251656192;mso-width-relative:page;mso-height-relative:page;" filled="f" coordsize="8640,1" o:gfxdata="UEsDBAoAAAAAAIdO4kAAAAAAAAAAAAAAAAAEAAAAZHJzL1BLAwQUAAAACACHTuJAVFztpdgAAAAK&#10;AQAADwAAAGRycy9kb3ducmV2LnhtbE2PwU7DMBBE70j8g7VIXBC1Y6GIhjiVQIB6QVVbuDvJNomI&#10;11HsNilfz/YEx5l9mp3JV7PrxQnH0HkykCwUCKTK1x01Bj73b/ePIEK0VNveExo4Y4BVcX2V26z2&#10;E23xtIuN4BAKmTXQxjhkUoaqRWfDwg9IfDv40dnIcmxkPdqJw10vtVKpdLYj/tDaAV9arL53R2eg&#10;1OuP9eYc9ev+/Ws63G1nvfl5Nub2JlFPICLO8Q+GS32uDgV3Kv2R6iB61ql6YNSATpYgLkCiU3ZK&#10;dpYKZJHL/xOKX1BLAwQUAAAACACHTuJAiJQ3QcMCAADzBQAADgAAAGRycy9lMm9Eb2MueG1srVRt&#10;bhMxEP2PxB0s/wQ1u5umSRt1U6FGRUh8VGo4gOP1Zi15bWN7symX4AhcoxKCM4QbMbZ30yWA1B9E&#10;ysr2jN+8eTOey6tdLdCWGcuVzHE2SjFikqqCy02OP65uTs4xso7IggglWY7vmcVXi+fPLls9Z2NV&#10;KVEwgwBE2nmrc1w5p+dJYmnFamJHSjMJxlKZmjjYmk1SGNICei2ScZpOk1aZQhtFmbVwuoxG3CGa&#10;pwCqsuSULRVtaiZdRDVMEAcp2YprixeBbVky6j6UpWUOiRxDpi58IQis1/6bLC7JfGOIrjjtKJCn&#10;UDjKqSZcQtAD1JI4ghrD/4CqOTXKqtKNqKqTmEhQBLLI0iNt7iqiWcgFpLb6ILr9f7D0/fbWIF7k&#10;eIaRJDUUfP91/2P/bf8Q/t/3Dz+/oJnXqdV2Du53+tZ0OwtLtG7fqQKukcapIMGuNLWXApJDu6D0&#10;/UFptnOIwuE0O51kKRSBgm1ylp6f+QgJmfeXaWPda6YCENm+tS4WqoBVkLnoyK4Ao6wF1OzlCUpR&#10;NruYhk9X2INb1ru9SNAqRS06n0766h+cxr1TxEonp38HO+39PNh4AAYJbHqKpOpZ053saMMKEf/O&#10;0qCUVtYrtAJyvUSAAE4+xX/4Quxj33inC2Gg5Y+b3YRmX0dNNHGemQ/hl6jNcdDCH9Rqy1YqmNxR&#10;7SDIo1XIoVe4PmQVzXDDBwhlPQT1XAelleqGCxFqK6SncjFNs6CNVYIX3ujZWLNZXwuDtsQ/4/Dr&#10;+uU3N22sWxJbRb9gijkb1cgiNpgI4rIwGmKBEt/YvpVji69VcQ9tbVScFTApYVEp8xmjFuZEju2n&#10;hhiGkXgj4SFeZBNoJOTCZnI2G8PGDC3roYVIClA5dhj6wC+vXRxGjTZ8U0GkmL1Ur+A5ldy3feAX&#10;WXUbmAVB1W5u+WEz3Aevx1m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UXO2l2AAAAAoBAAAP&#10;AAAAAAAAAAEAIAAAACIAAABkcnMvZG93bnJldi54bWxQSwECFAAUAAAACACHTuJAiJQ3QcMCAADz&#10;BQAADgAAAAAAAAABACAAAAAnAQAAZHJzL2Uyb0RvYy54bWxQSwUGAAAAAAYABgBZAQAAXAYAAAAA&#10;" path="m0,0l8640,0e">
            <v:path o:connecttype="segments" o:connectlocs="0,0;6134100,0" o:connectangles="0,0"/>
            <v:fill on="f" focussize="0,0"/>
            <v:stroke weight="0.755984251968504pt" joinstyle="round"/>
            <v:imagedata o:title=""/>
            <o:lock v:ext="edit"/>
            <w10:wrap type="topAndBottom"/>
          </v:shape>
        </w:pict>
      </w:r>
      <w:r>
        <w:rPr>
          <w:rFonts w:ascii="Times New Roman" w:hAnsi="Times New Roman" w:eastAsia="Times New Roman" w:cs="Times New Roman"/>
          <w:b/>
          <w:sz w:val="16"/>
          <w:szCs w:val="16"/>
        </w:rPr>
        <w:t xml:space="preserve">-  МЕЗЕНСКАЯ ОСНОВНАЯ ОБЩЕОБРАЗОВАТЕЛЬНАЯ ШКОЛА </w:t>
      </w:r>
    </w:p>
    <w:p w14:paraId="45502A86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7" w:lineRule="exact"/>
        <w:rPr>
          <w:rFonts w:ascii="Times New Roman" w:hAnsi="Times New Roman" w:eastAsia="Times New Roman" w:cs="Times New Roman"/>
          <w:b/>
          <w:color w:val="FF0000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Times New Roman" w:cs="Times New Roman"/>
          <w:b/>
          <w:sz w:val="20"/>
          <w:szCs w:val="20"/>
        </w:rPr>
        <w:t>627713 Российская Федерация, Тюменская область, Ишимский район, с. Черемшанка, улица Новая, дом 6</w:t>
      </w:r>
    </w:p>
    <w:p w14:paraId="5EC673D3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10"/>
        <w:tblW w:w="0" w:type="auto"/>
        <w:tblInd w:w="56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5"/>
        <w:gridCol w:w="4590"/>
      </w:tblGrid>
      <w:tr w14:paraId="553B0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5" w:hRule="atLeast"/>
        </w:trPr>
        <w:tc>
          <w:tcPr>
            <w:tcW w:w="5245" w:type="dxa"/>
          </w:tcPr>
          <w:p w14:paraId="2CBE6FDA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6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  <w:t>ПРИНЯТО:</w:t>
            </w:r>
          </w:p>
          <w:p w14:paraId="491A390F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58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Педагогическим советом</w:t>
            </w:r>
            <w:r>
              <w:rPr>
                <w:rFonts w:ascii="Times New Roman" w:hAnsi="Times New Roman" w:eastAsia="Times New Roman" w:cs="Times New Roman"/>
                <w:spacing w:val="-58"/>
                <w:sz w:val="24"/>
                <w:szCs w:val="24"/>
                <w:lang w:val="ru-RU"/>
              </w:rPr>
              <w:t xml:space="preserve">     </w:t>
            </w:r>
          </w:p>
          <w:p w14:paraId="3568689F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МАОУ ЧЕРЕМШАНСКОЙ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СОШ </w:t>
            </w:r>
          </w:p>
          <w:p w14:paraId="7C738C6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val="ru-RU"/>
              </w:rPr>
              <w:t xml:space="preserve"> № 6,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29.08.2025г.</w:t>
            </w:r>
          </w:p>
          <w:p w14:paraId="165CED8A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 w14:paraId="176B1E8A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val="ru-RU"/>
              </w:rPr>
            </w:pPr>
          </w:p>
          <w:p w14:paraId="078A7273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 w14:paraId="7B0352E6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  <w:t>СОГЛАСОВАНО:</w:t>
            </w:r>
          </w:p>
          <w:p w14:paraId="3A506D59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Управляющим Советом </w:t>
            </w:r>
          </w:p>
          <w:p w14:paraId="5CBFD091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МАОУ ЧЕРЕМШАНСКОЙ СОШ </w:t>
            </w:r>
          </w:p>
          <w:p w14:paraId="0829B704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val="ru-RU"/>
              </w:rPr>
              <w:t xml:space="preserve">Протокол №1,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val="ru-RU"/>
              </w:rPr>
              <w:t xml:space="preserve"> 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.08.2025 г.</w:t>
            </w:r>
          </w:p>
          <w:p w14:paraId="34566F52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Председатель_________/Ракитина Е.Н.</w:t>
            </w:r>
          </w:p>
        </w:tc>
        <w:tc>
          <w:tcPr>
            <w:tcW w:w="4590" w:type="dxa"/>
          </w:tcPr>
          <w:p w14:paraId="52372DA0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6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  <w:t>УТВЕРЖДЕНО:</w:t>
            </w:r>
          </w:p>
          <w:p w14:paraId="1A83996E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ru-RU"/>
              </w:rPr>
            </w:pPr>
          </w:p>
          <w:p w14:paraId="3B50EAE5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МАОУ ЧЕРЕМШАНСКОЙ СОШ</w:t>
            </w:r>
          </w:p>
          <w:p w14:paraId="1E18547C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Приказ за №124, от 29.08.2025г. </w:t>
            </w:r>
          </w:p>
          <w:p w14:paraId="491E77B3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Директор МАОУ Черемшанской СОШ</w:t>
            </w:r>
          </w:p>
          <w:p w14:paraId="32863477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____________________/Н.Е. Болтунов</w:t>
            </w:r>
          </w:p>
          <w:p w14:paraId="027522DD">
            <w:pPr>
              <w:widowControl w:val="0"/>
              <w:tabs>
                <w:tab w:val="left" w:pos="0"/>
                <w:tab w:val="center" w:pos="269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286FB59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6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  <w:t>СОГЛАСОВАНО:</w:t>
            </w:r>
          </w:p>
          <w:p w14:paraId="26B6AFA9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6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Заведующий филиала </w:t>
            </w:r>
          </w:p>
          <w:p w14:paraId="69B30B08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6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МАОУ Черемшанской СОШ -  </w:t>
            </w:r>
          </w:p>
          <w:p w14:paraId="3888F6D4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6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Мезенской ООШ </w:t>
            </w:r>
          </w:p>
          <w:p w14:paraId="7826FBCF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6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val="ru-RU"/>
              </w:rPr>
              <w:t>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/О.А. Максимова </w:t>
            </w:r>
          </w:p>
          <w:p w14:paraId="6C801D0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1615E042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88012A0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F01618F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1A39BB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BF0B403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48"/>
          <w:szCs w:val="48"/>
        </w:rPr>
      </w:pPr>
      <w:r>
        <w:rPr>
          <w:rFonts w:ascii="Times New Roman" w:hAnsi="Times New Roman" w:eastAsia="Times New Roman" w:cs="Times New Roman"/>
          <w:b/>
          <w:sz w:val="48"/>
          <w:szCs w:val="48"/>
        </w:rPr>
        <w:t xml:space="preserve">КАЛЕНДАРНЫЙ ПЛАН </w:t>
      </w:r>
    </w:p>
    <w:p w14:paraId="1E81E1D8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48"/>
          <w:szCs w:val="48"/>
        </w:rPr>
      </w:pPr>
      <w:r>
        <w:rPr>
          <w:rFonts w:ascii="Times New Roman" w:hAnsi="Times New Roman" w:eastAsia="Times New Roman" w:cs="Times New Roman"/>
          <w:b/>
          <w:sz w:val="48"/>
          <w:szCs w:val="48"/>
        </w:rPr>
        <w:t>ВОСПИТАТЕЛЬНОЙ РАБОТЫ</w:t>
      </w:r>
    </w:p>
    <w:p w14:paraId="046C79CC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ED26D88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36"/>
          <w:szCs w:val="36"/>
        </w:rPr>
        <w:t xml:space="preserve">ЛЕТНЕГО ОЗДОРОВИТЕЛЬНОГО ЛАГЕРЯ </w:t>
      </w:r>
    </w:p>
    <w:p w14:paraId="0BC263B3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36"/>
          <w:szCs w:val="36"/>
        </w:rPr>
      </w:pPr>
      <w:r>
        <w:rPr>
          <w:rFonts w:ascii="Times New Roman" w:hAnsi="Times New Roman" w:eastAsia="Times New Roman" w:cs="Times New Roman"/>
          <w:b/>
          <w:sz w:val="36"/>
          <w:szCs w:val="36"/>
        </w:rPr>
        <w:t xml:space="preserve">                        С ДНЕВНЫМ ПРЕБЫВАНИЕМ ДЕТЕЙ </w:t>
      </w:r>
    </w:p>
    <w:p w14:paraId="4155DD9A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6"/>
          <w:szCs w:val="36"/>
        </w:rPr>
      </w:pPr>
      <w:r>
        <w:rPr>
          <w:rFonts w:ascii="Times New Roman" w:hAnsi="Times New Roman" w:eastAsia="Times New Roman" w:cs="Times New Roman"/>
          <w:b/>
          <w:sz w:val="36"/>
          <w:szCs w:val="36"/>
        </w:rPr>
        <w:t>«КОМПАС СЧАСТЬЯ»</w:t>
      </w:r>
    </w:p>
    <w:p w14:paraId="49562FA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6D32C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color w:val="000000" w:themeColor="text1"/>
        </w:rPr>
        <w:t>ВЫЕМКА ИЗ РАБОЧЕЙ ПРОГРАММЫ ВОСПИТАНИЯ</w:t>
      </w:r>
    </w:p>
    <w:p w14:paraId="076B4F6F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МАОУ</w:t>
      </w:r>
      <w:r>
        <w:rPr>
          <w:rFonts w:ascii="Times New Roman" w:hAnsi="Times New Roman" w:cs="Times New Roman"/>
          <w:sz w:val="24"/>
          <w:szCs w:val="24"/>
        </w:rPr>
        <w:t xml:space="preserve"> ЧЕРЕМША</w:t>
      </w:r>
      <w:r>
        <w:rPr>
          <w:rFonts w:ascii="Times New Roman" w:hAnsi="Times New Roman" w:eastAsia="Times New Roman" w:cs="Times New Roman"/>
          <w:sz w:val="24"/>
          <w:szCs w:val="24"/>
        </w:rPr>
        <w:t>НСК</w:t>
      </w:r>
      <w:r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СОШ утвержденной Приказом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49873F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МАОУ </w:t>
      </w:r>
      <w:r>
        <w:rPr>
          <w:rFonts w:ascii="Times New Roman" w:hAnsi="Times New Roman" w:cs="Times New Roman"/>
          <w:sz w:val="24"/>
          <w:szCs w:val="24"/>
        </w:rPr>
        <w:t xml:space="preserve">ЧЕРЕМШАНСКОЙ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СОШ </w:t>
      </w:r>
      <w:r>
        <w:rPr>
          <w:rFonts w:ascii="Times New Roman" w:hAnsi="Times New Roman" w:cs="Times New Roman"/>
          <w:sz w:val="24"/>
          <w:szCs w:val="24"/>
        </w:rPr>
        <w:t>№124, от 29.08.2025 года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7F65B9C4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 </w:t>
      </w:r>
    </w:p>
    <w:p w14:paraId="29F61999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1AB4AE35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5737F98A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0975AAB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0EE97162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434E2499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20DE7CAA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25C15FBC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5E0B7E64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146DDA40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55E8D019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552E66B3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3DAFAD77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5026CF4A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5AD8AE24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49E5CAB3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ИШИМСКИЙ МУНИЦИПАЛЬНЫЙ ОКР</w:t>
      </w:r>
      <w:r>
        <w:rPr>
          <w:rFonts w:ascii="Times New Roman" w:hAnsi="Times New Roman" w:eastAsia="Times New Roman" w:cs="Times New Roman"/>
          <w:sz w:val="24"/>
          <w:szCs w:val="24"/>
        </w:rPr>
        <w:t>УГ, 2026</w:t>
      </w:r>
    </w:p>
    <w:p w14:paraId="4F5A94AC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30583433">
      <w:pPr>
        <w:pStyle w:val="11"/>
        <w:tabs>
          <w:tab w:val="left" w:pos="0"/>
          <w:tab w:val="left" w:pos="142"/>
        </w:tabs>
        <w:spacing w:after="0" w:line="360" w:lineRule="auto"/>
        <w:ind w:left="360" w:hanging="360"/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</w:t>
      </w:r>
      <w:r>
        <w:rPr>
          <w:rFonts w:ascii="Times New Roman" w:hAnsi="Times New Roman"/>
          <w:b/>
          <w:color w:val="auto"/>
          <w:sz w:val="24"/>
          <w:szCs w:val="24"/>
        </w:rPr>
        <w:t>. Общие положения</w:t>
      </w:r>
    </w:p>
    <w:p w14:paraId="4A2B83AA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Календарный план сформирован в соответствии с Федеральной программой воспитания для организации отдыха детей и оздоровления, и календарного плана воспитательной работы в части приложения № 2 «Календарного плана воспитательной работы»; </w:t>
      </w:r>
    </w:p>
    <w:p w14:paraId="50024546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Календарный план воспитательной работы лагеря дневного пребывания является неотъемлемой частью (выемкой) программы воспитания общеобразовательного учреждения;</w:t>
      </w:r>
    </w:p>
    <w:p w14:paraId="361BAA3D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Календарный план воспитательной работы лагеря дневного пребывания является неотъемлемой частью (выемкой) программы летнего отдыха и оздоровления детей в лагере дневного пребывания, образованного при данном общеобразовательном учреждении;</w:t>
      </w:r>
    </w:p>
    <w:p w14:paraId="6207071D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Календарный план сформирован во соблюдение положений федеральных рабочих программ воспитания и образования, федеральных календарных планов образовательно - воспитательной работы, примерного календарного </w:t>
      </w:r>
      <w:r>
        <w:fldChar w:fldCharType="begin"/>
      </w:r>
      <w:r>
        <w:instrText xml:space="preserve"> HYPERLINK \l "_bookmark5" </w:instrText>
      </w:r>
      <w:r>
        <w:fldChar w:fldCharType="separate"/>
      </w:r>
      <w:r>
        <w:rPr>
          <w:color w:val="000000" w:themeColor="text1"/>
          <w:sz w:val="28"/>
          <w:szCs w:val="28"/>
        </w:rPr>
        <w:t>плана</w:t>
      </w:r>
      <w:r>
        <w:rPr>
          <w:color w:val="000000" w:themeColor="text1"/>
          <w:sz w:val="28"/>
          <w:szCs w:val="28"/>
        </w:rPr>
        <w:fldChar w:fldCharType="end"/>
      </w:r>
      <w:r>
        <w:rPr>
          <w:color w:val="000000" w:themeColor="text1"/>
          <w:sz w:val="28"/>
          <w:szCs w:val="28"/>
        </w:rPr>
        <w:t xml:space="preserve"> *</w:t>
      </w:r>
      <w:r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воспитательной работы, а так же всех нормативно-правовых актов локального уровня;</w:t>
      </w:r>
    </w:p>
    <w:p w14:paraId="2202C8A3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Календарный план сформирован во соблюдение рекомендаций Минпросвещения Российской Федерации в части Письма Департамента государственной политики в сфере воспитания, дополнительного образования и детского отдыха от 18.02.2025г. за № 06 -221;</w:t>
      </w:r>
    </w:p>
    <w:p w14:paraId="6229B20F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Календарный план воспитательной работы является нормативным документом, устанавливающим   перечень используемых универсальных форм работы с градацией по дням в соответствии с логикой развития лагерной смены </w:t>
      </w:r>
      <w:r>
        <w:rPr>
          <w:sz w:val="28"/>
          <w:szCs w:val="28"/>
        </w:rPr>
        <w:t>с 27 июля 2025г. по 16 августа 2026г.;</w:t>
      </w:r>
    </w:p>
    <w:p w14:paraId="1B2E9CC4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Календарный план воспитательной работы является ключевым инструментом для коллектива педагогов, вожатых, руководителей и специалистов организации отдыха детей и их оздоровления;</w:t>
      </w:r>
    </w:p>
    <w:p w14:paraId="7CF039AC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формировании календарного плана воспитательной работы детского лагеря, в деятельность лагеря дневного пребывания включены инвариантные модули с целью обеспечения единых подходов к воспитательной деятельности;</w:t>
      </w:r>
    </w:p>
    <w:p w14:paraId="1A95C288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Выбранные вариативные модули соответствуют типу детского лагеря, особенностям содержания реализуемых смен с учётом регионального компонента, ресурсному обеспечению общеобразовательной организации;</w:t>
      </w:r>
    </w:p>
    <w:p w14:paraId="09E4CB8D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структуру календарного плана воспитательной работы детского лагеря, включены рекомендуемые, в том числе инвариантные модули с целью обеспечения единых подходов воспитательной деятельности, отвечающих нормативным регламентам федерального, регионального, муниципального и локального уровней (в том числе с учётом Распоряжения  Минпросвещения РФ «Об объявлении 2026 г., годом дошкольного образования» от 29.08.2025 за № Р -160, Указа Президента Российской Федерации от 25.12.2025 за № 962 «</w:t>
      </w:r>
      <w:r>
        <w:rPr>
          <w:rFonts w:eastAsia="serif"/>
          <w:sz w:val="28"/>
          <w:szCs w:val="28"/>
          <w:shd w:val="clear" w:color="auto" w:fill="FFFFFF"/>
        </w:rPr>
        <w:t>О проведении в Российской Федерации Года единства народов России</w:t>
      </w:r>
      <w:r>
        <w:rPr>
          <w:color w:val="000000" w:themeColor="text1"/>
          <w:sz w:val="28"/>
          <w:szCs w:val="28"/>
        </w:rPr>
        <w:t>»);</w:t>
      </w:r>
    </w:p>
    <w:p w14:paraId="42EBBE85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 w:hanging="50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Календарный план воспитания в процессе реализации кампании организации отдыха и оздоровления детей общеобразовательного учреждения, разработан с учётом возрастных и психологических особенностей </w:t>
      </w:r>
    </w:p>
    <w:p w14:paraId="4E2E2083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 w:hanging="50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Детский лагерь наряду с календарным планом воспитательной работы призван реализовать иные мероприятия по ключевым направлениям воспитания детей;</w:t>
      </w:r>
    </w:p>
    <w:p w14:paraId="3089FF5E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 w:hanging="50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Календарный план воспитательной работы организации отдыха детей и их оздоровления ориентирован на обеспечение единства воспитательного пространства, ценностно-целевого содержания воспитания;</w:t>
      </w:r>
    </w:p>
    <w:p w14:paraId="63137DE8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 w:hanging="50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Целеполагающая деятельность ЛДП определена следующим контекстом: сохранение и укрепление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формирование высоких нравственных идеалов,  осознанная потребность в крепкой семье, созидательном труде, приоритеты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России; </w:t>
      </w:r>
    </w:p>
    <w:p w14:paraId="38D53A6C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 w:hanging="50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Календарный план учитывает основные мероприятия, проводимые в рамках Десятилетия детства, на период до 2027 года (утверждён распоряжением Правительства Российской Федерации от 23.01.2021 № 122-р).</w:t>
      </w:r>
    </w:p>
    <w:p w14:paraId="19B6C514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 w:hanging="50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основу формирования календарного плана положен принцип соблюдения концептуального содержания образования и воспитания, реализуемого посредством системно – деятельностного, аксиологического подхода; </w:t>
      </w:r>
    </w:p>
    <w:p w14:paraId="738ADAF6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 w:hanging="50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В процессе реализации воспитательного плана оздоровительной кампании образовательное учреждение</w:t>
      </w:r>
      <w:r>
        <w:rPr>
          <w:sz w:val="28"/>
          <w:szCs w:val="28"/>
        </w:rPr>
        <w:t xml:space="preserve"> в установленном законодательными актами Российской Федерации порядке несёт ответственность за качество воспитания, за его соответствие государственным образовательным, воспитательным стандартам, за адекватность применяемых форм, методов и средств организации воспитательного процесса с учётом возрастных, психофизиологических особенностей обучающихся и сохранения их жизни, здоровья;</w:t>
      </w:r>
    </w:p>
    <w:p w14:paraId="4F10537C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 w:hanging="50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Структура «Календарного плана воспитания для организации отдыха и оздоровления детей» определена с учетом градации основных мероприятий лагерной смены(смен) по трем блокам «Мир», «Человек», «Россия», и двенадцати (12) модулям, определенных «Примерной Федеральной программой воспитания…»;</w:t>
      </w:r>
    </w:p>
    <w:p w14:paraId="3D62BC1E">
      <w:pPr>
        <w:pStyle w:val="1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357" w:right="448" w:hanging="502"/>
        <w:jc w:val="both"/>
        <w:rPr>
          <w:color w:val="365F9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Структура «Календарного плана воспитания для организации отдыха и оздоровления детей» сформирована с учётом определения возрастных критериев целевой аудитории, контингента микро и макрогрупп ЛДП.</w:t>
      </w:r>
    </w:p>
    <w:p w14:paraId="5C67F648">
      <w:pPr>
        <w:pStyle w:val="13"/>
        <w:shd w:val="clear" w:color="auto" w:fill="FFFFFF"/>
        <w:spacing w:before="0" w:beforeAutospacing="0" w:after="0" w:afterAutospacing="0" w:line="360" w:lineRule="auto"/>
        <w:ind w:left="360" w:right="448"/>
        <w:jc w:val="both"/>
        <w:rPr>
          <w:color w:val="000000" w:themeColor="text1"/>
          <w:sz w:val="28"/>
          <w:szCs w:val="28"/>
        </w:rPr>
      </w:pPr>
    </w:p>
    <w:p w14:paraId="38FE8399">
      <w:pPr>
        <w:pStyle w:val="13"/>
        <w:shd w:val="clear" w:color="auto" w:fill="FFFFFF"/>
        <w:spacing w:before="0" w:beforeAutospacing="0" w:after="0" w:afterAutospacing="0" w:line="360" w:lineRule="auto"/>
        <w:ind w:left="360" w:right="448"/>
        <w:jc w:val="both"/>
        <w:rPr>
          <w:color w:val="000000" w:themeColor="text1"/>
          <w:sz w:val="28"/>
          <w:szCs w:val="28"/>
        </w:rPr>
      </w:pPr>
    </w:p>
    <w:p w14:paraId="2D381ABC">
      <w:pPr>
        <w:pStyle w:val="13"/>
        <w:shd w:val="clear" w:color="auto" w:fill="FFFFFF"/>
        <w:spacing w:before="0" w:beforeAutospacing="0" w:after="0" w:afterAutospacing="0" w:line="360" w:lineRule="auto"/>
        <w:ind w:left="360" w:right="448"/>
        <w:jc w:val="both"/>
        <w:rPr>
          <w:color w:val="000000" w:themeColor="text1"/>
          <w:sz w:val="28"/>
          <w:szCs w:val="28"/>
        </w:rPr>
      </w:pPr>
    </w:p>
    <w:p w14:paraId="0D1A1594">
      <w:pPr>
        <w:pStyle w:val="13"/>
        <w:shd w:val="clear" w:color="auto" w:fill="FFFFFF"/>
        <w:spacing w:before="0" w:beforeAutospacing="0" w:after="0" w:afterAutospacing="0" w:line="360" w:lineRule="auto"/>
        <w:ind w:left="360" w:right="448"/>
        <w:jc w:val="both"/>
        <w:rPr>
          <w:color w:val="000000" w:themeColor="text1"/>
          <w:sz w:val="28"/>
          <w:szCs w:val="28"/>
        </w:rPr>
      </w:pPr>
    </w:p>
    <w:p w14:paraId="73D65EF4">
      <w:pPr>
        <w:pStyle w:val="13"/>
        <w:shd w:val="clear" w:color="auto" w:fill="FFFFFF"/>
        <w:spacing w:before="0" w:beforeAutospacing="0" w:after="0" w:afterAutospacing="0" w:line="360" w:lineRule="auto"/>
        <w:ind w:left="360" w:right="448"/>
        <w:jc w:val="both"/>
        <w:rPr>
          <w:color w:val="365F91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14:paraId="4D81C3C4">
      <w:pPr>
        <w:pStyle w:val="13"/>
        <w:shd w:val="clear" w:color="auto" w:fill="FFFFFF"/>
        <w:spacing w:before="0" w:beforeAutospacing="0" w:after="0" w:afterAutospacing="0" w:line="360" w:lineRule="auto"/>
        <w:ind w:left="360" w:right="448"/>
        <w:jc w:val="both"/>
        <w:rPr>
          <w:color w:val="365F91"/>
          <w:sz w:val="28"/>
          <w:szCs w:val="28"/>
        </w:rPr>
      </w:pPr>
    </w:p>
    <w:tbl>
      <w:tblPr>
        <w:tblStyle w:val="3"/>
        <w:tblW w:w="108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853"/>
        <w:gridCol w:w="952"/>
        <w:gridCol w:w="2092"/>
        <w:gridCol w:w="1310"/>
        <w:gridCol w:w="15"/>
        <w:gridCol w:w="1949"/>
        <w:gridCol w:w="1622"/>
        <w:gridCol w:w="1340"/>
      </w:tblGrid>
      <w:tr w14:paraId="618F4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4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662A5C">
            <w:pPr>
              <w:spacing w:after="0" w:line="36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2E75B5" w:themeColor="accent1" w:themeShade="BF"/>
                <w:sz w:val="28"/>
                <w:szCs w:val="28"/>
                <w:lang w:eastAsia="ru-RU"/>
              </w:rPr>
              <w:t xml:space="preserve">                    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ТАБЛИЧНЫЙ ВАРИАНТ </w:t>
            </w:r>
          </w:p>
          <w:p w14:paraId="3D316BA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«КАЛЕНДАРНОГО ПЛАНА ВОСПИТАНИЯ ОТДЫХА ДЕТЕЙ И ИХ ОЗДОРОВЛЕНИЯ»  </w:t>
            </w:r>
          </w:p>
          <w:p w14:paraId="0251A1C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  ЛАГЕРЯ С ДНЕВНЫМ ПРЕБЫВАНИЕМ ДЕТЕЙ </w:t>
            </w:r>
          </w:p>
          <w:p w14:paraId="45518D1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«РАДУГА»</w:t>
            </w:r>
          </w:p>
          <w:p w14:paraId="478EB498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14:paraId="2DEC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E0A866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 №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4D4CE39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День</w:t>
            </w:r>
          </w:p>
        </w:tc>
        <w:tc>
          <w:tcPr>
            <w:tcW w:w="952" w:type="dxa"/>
            <w:shd w:val="clear" w:color="auto" w:fill="auto"/>
            <w:noWrap/>
            <w:vAlign w:val="center"/>
          </w:tcPr>
          <w:p w14:paraId="067DEA6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79076A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Мероприятие (содержание, форма проведения)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C86A56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Блок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D314A4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724545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Уровень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05CA26A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Целевая аудитория</w:t>
            </w:r>
          </w:p>
        </w:tc>
      </w:tr>
      <w:tr w14:paraId="02AF1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2362E19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3" w:type="dxa"/>
            <w:vMerge w:val="restart"/>
            <w:shd w:val="clear" w:color="auto" w:fill="auto"/>
            <w:noWrap/>
            <w:vAlign w:val="center"/>
          </w:tcPr>
          <w:p w14:paraId="6B45A64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0BF11BD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01.06.2026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D1489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линейка «Здравствуй, лето!»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0A4501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E09092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8359FE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EFB3A1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0D1910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3BE4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BD4063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853" w:type="dxa"/>
            <w:vMerge w:val="continue"/>
            <w:shd w:val="clear" w:color="auto" w:fill="auto"/>
            <w:noWrap/>
            <w:vAlign w:val="center"/>
          </w:tcPr>
          <w:p w14:paraId="4D781DF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F66329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8FD9BD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9FDC6D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B53A30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231494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3C0269D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ABBE17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0189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7D7F87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853" w:type="dxa"/>
            <w:vMerge w:val="continue"/>
            <w:vAlign w:val="center"/>
          </w:tcPr>
          <w:p w14:paraId="414B695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43A0C5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44AD39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Акция "Добро пожаловать!"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9F0130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CF0A28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Цифровая среда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9D9644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FEA2EF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05CDC07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151A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271531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853" w:type="dxa"/>
            <w:vMerge w:val="continue"/>
            <w:vAlign w:val="center"/>
          </w:tcPr>
          <w:p w14:paraId="53E5151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104429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B014E7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Инструктажи по ТБ, ПДД, ППБ.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B27FB5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0D628F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Цифровая среда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AAE9FA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85DE50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7D1E4B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F05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5830EB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853" w:type="dxa"/>
            <w:vMerge w:val="continue"/>
            <w:vAlign w:val="center"/>
          </w:tcPr>
          <w:p w14:paraId="2955451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76A8063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AF34E7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отрядного уголка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«Компасное братство».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84A629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576B9FD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Коллективная или Групповая социально -значимая деятельность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D5808A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A58F0A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6351EE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D474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6D5DCA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853" w:type="dxa"/>
            <w:vMerge w:val="continue"/>
            <w:vAlign w:val="center"/>
          </w:tcPr>
          <w:p w14:paraId="543F735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0CA2F9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8164FE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Операция «Мой рост и вес».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BF969F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7A25DC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DAAEDB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ADA7CB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A8425C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9D8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2579D9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853" w:type="dxa"/>
            <w:vMerge w:val="continue"/>
            <w:vAlign w:val="center"/>
          </w:tcPr>
          <w:p w14:paraId="03B8E10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33771E6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5714E5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Развлекательная игровая программа «Дети цветы жизни».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46B030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5922464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039794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3B02353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CBCCD8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3960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C0AB12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3" w:type="dxa"/>
            <w:vMerge w:val="restart"/>
            <w:shd w:val="clear" w:color="auto" w:fill="auto"/>
            <w:noWrap/>
            <w:vAlign w:val="center"/>
          </w:tcPr>
          <w:p w14:paraId="38471D3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106A184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5D5CC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F7AC0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506B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02.06.2026</w:t>
            </w:r>
          </w:p>
          <w:p w14:paraId="2A5C497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EA6F4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D53CD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0235E2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CC3E43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A549E9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33FD64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B0E131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BE36BB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00C9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9097FD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853" w:type="dxa"/>
            <w:vMerge w:val="continue"/>
            <w:shd w:val="clear" w:color="auto" w:fill="auto"/>
            <w:noWrap/>
            <w:vAlign w:val="center"/>
          </w:tcPr>
          <w:p w14:paraId="0E8CCC0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0354B04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C157F4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20B28E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9DE497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BAFF06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2976CB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61579BB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9052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9F3AF2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853" w:type="dxa"/>
            <w:vMerge w:val="continue"/>
            <w:shd w:val="clear" w:color="auto" w:fill="auto"/>
            <w:noWrap/>
            <w:vAlign w:val="center"/>
          </w:tcPr>
          <w:p w14:paraId="4B9FE89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18F658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EE4271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 «Личная гигиена».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4370DE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31171D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BBD1E3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C961B3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12B78C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4DB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6718FC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853" w:type="dxa"/>
            <w:vMerge w:val="continue"/>
            <w:shd w:val="clear" w:color="auto" w:fill="auto"/>
            <w:noWrap/>
            <w:vAlign w:val="center"/>
          </w:tcPr>
          <w:p w14:paraId="6316CDE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0E17A7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82F6EA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Игры на свежем воздухе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296E8A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357DCD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609474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8705FC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508A84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ED6C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AD5A3A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853" w:type="dxa"/>
            <w:vMerge w:val="continue"/>
            <w:shd w:val="clear" w:color="auto" w:fill="auto"/>
            <w:noWrap/>
            <w:vAlign w:val="center"/>
          </w:tcPr>
          <w:p w14:paraId="049A6BF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0C9D065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8AF679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Динамический час в рамках реализации проекта «Здоровье в движении»  (разучивание движений танца к флэшмобу).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5D8204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23E56A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BF4BAE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F2A167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32B055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6B0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D1BF2D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853" w:type="dxa"/>
            <w:vMerge w:val="continue"/>
            <w:vAlign w:val="center"/>
          </w:tcPr>
          <w:p w14:paraId="0D75DCA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1043DB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280FFD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8E80E1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F12A32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68AB81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C748B8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263C6D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A5B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15F3D6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3" w:type="dxa"/>
            <w:vMerge w:val="restart"/>
            <w:vAlign w:val="center"/>
          </w:tcPr>
          <w:p w14:paraId="04A086D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6CEE3D9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03.06.2026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53A83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344E01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27FCAD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FBA132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373734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95B6AC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D1F0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2E1FC2D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853" w:type="dxa"/>
            <w:vMerge w:val="continue"/>
            <w:vAlign w:val="center"/>
          </w:tcPr>
          <w:p w14:paraId="6492D21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2286F70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D39DA6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F13E76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75C70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8CBFD2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561540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EB4DDE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6BEA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411CD5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853" w:type="dxa"/>
            <w:vMerge w:val="continue"/>
            <w:vAlign w:val="center"/>
          </w:tcPr>
          <w:p w14:paraId="1AF8443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FB305C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70FC7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«Что такое счастье?».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EF0268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Мир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6B3E62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524255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7E67D7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6EAB51B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71D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9E9F84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853" w:type="dxa"/>
            <w:vMerge w:val="continue"/>
            <w:vAlign w:val="center"/>
          </w:tcPr>
          <w:p w14:paraId="0CFC16F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7DFDD34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F4E307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«Волшебные браслеты счастья».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14C99A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16EB47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Коллективная или Групповая социально -значимая деятельность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96C7FF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B454D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632FCA9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E1F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59B3AA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853" w:type="dxa"/>
            <w:vMerge w:val="continue"/>
            <w:vAlign w:val="center"/>
          </w:tcPr>
          <w:p w14:paraId="0821901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852B4C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6CD033F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Активные игры на свежем воздухе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B0C404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1102E6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F3A456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583124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0EC737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223D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FEC3B4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853" w:type="dxa"/>
            <w:vMerge w:val="continue"/>
            <w:vAlign w:val="center"/>
          </w:tcPr>
          <w:p w14:paraId="58C46C3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8DD359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37E91F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Праздничная программа, посвящённая открытию лагерной смены «Компас счастья».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A1F4E8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Мир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4F2324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6D68AC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28B15E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6CF28A2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F5BC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A3976F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853" w:type="dxa"/>
            <w:vMerge w:val="continue"/>
            <w:vAlign w:val="center"/>
          </w:tcPr>
          <w:p w14:paraId="65B47B5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3993C24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33E59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AD3670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79F688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634B86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345ED52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63E282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E303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28C4A18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853" w:type="dxa"/>
            <w:vMerge w:val="continue"/>
            <w:vAlign w:val="center"/>
          </w:tcPr>
          <w:p w14:paraId="235A8CD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4535F73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4D966C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Работа кружков и секций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01750A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5DA2E98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Кружки и секции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FB6568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Групповой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F57B93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62B37E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3F52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D561F0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3" w:type="dxa"/>
            <w:vMerge w:val="restart"/>
            <w:vAlign w:val="center"/>
          </w:tcPr>
          <w:p w14:paraId="3ACF46C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630B893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04.06.2026</w:t>
            </w:r>
          </w:p>
        </w:tc>
        <w:tc>
          <w:tcPr>
            <w:tcW w:w="209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6C09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21A931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6B5F95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F2D92F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025E04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0539BE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040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0ABADC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853" w:type="dxa"/>
            <w:vMerge w:val="continue"/>
            <w:vAlign w:val="center"/>
          </w:tcPr>
          <w:p w14:paraId="21776D4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47C5A3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8527F4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81D7C7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C3B90E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DC2C4B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1544FF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372AEF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32D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813203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853" w:type="dxa"/>
            <w:vMerge w:val="continue"/>
            <w:vAlign w:val="center"/>
          </w:tcPr>
          <w:p w14:paraId="22CE66C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DD75AE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128631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 «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Осанка – основа красивой походки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EF0F7F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5F56905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29F817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B3B442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35B0BA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576E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1FA851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853" w:type="dxa"/>
            <w:vMerge w:val="continue"/>
            <w:vAlign w:val="center"/>
          </w:tcPr>
          <w:p w14:paraId="0C46DFC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59AAA2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BE648E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«Мир эмоций и чувств».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D28DAD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52ECB8D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023561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66AD15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4A62C5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ED36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5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2F4F88F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853" w:type="dxa"/>
            <w:vMerge w:val="continue"/>
            <w:vAlign w:val="center"/>
          </w:tcPr>
          <w:p w14:paraId="3A7D5B6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C83DC5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15534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стенгазеты «Маленькие секреты большого счастья». (Организатор движения «Орлята России»)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E28BB1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FD8475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Проектная деятельность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F3B6B4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DB3E45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ED38C7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AD1F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E1E683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853" w:type="dxa"/>
            <w:vMerge w:val="continue"/>
            <w:vAlign w:val="center"/>
          </w:tcPr>
          <w:p w14:paraId="3C18D1F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015076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6731A3F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Танцевальная вечеринка.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037E4A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F4BB7A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558418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303255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CD803B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8F05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0C4FCB5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853" w:type="dxa"/>
            <w:vMerge w:val="continue"/>
            <w:vAlign w:val="center"/>
          </w:tcPr>
          <w:p w14:paraId="3E32CEA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34B03F6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6ACE743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05E313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0AC75C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C4A2EC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F7CE3C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1D2D2F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2CE9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A70654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3" w:type="dxa"/>
            <w:vMerge w:val="restart"/>
            <w:vAlign w:val="center"/>
          </w:tcPr>
          <w:p w14:paraId="1BE7367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550598F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05.06.2026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DC3C1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3BF07B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34F23C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9D7A0C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6E20E1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E31837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641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64D3AF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853" w:type="dxa"/>
            <w:vMerge w:val="continue"/>
            <w:vAlign w:val="center"/>
          </w:tcPr>
          <w:p w14:paraId="5470980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324A6A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C040F3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5023C3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CD9101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5341BC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C53482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CE1EC9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397D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B59A3A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853" w:type="dxa"/>
            <w:vMerge w:val="continue"/>
            <w:vAlign w:val="center"/>
          </w:tcPr>
          <w:p w14:paraId="6EF8D1F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A7E341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84E263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 «Режим дня на каникулах».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6BA3F6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42CF74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Профориентация 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F9F39B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3D6B844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EECF06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4A94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A1FC02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853" w:type="dxa"/>
            <w:vMerge w:val="continue"/>
            <w:vAlign w:val="center"/>
          </w:tcPr>
          <w:p w14:paraId="6E149FD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2C7C5D7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6F204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рисунков «По сказкам А.С. Пушкина».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793C0F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B1598C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C0976B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A72E6A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C8899F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C64A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FF6318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853" w:type="dxa"/>
            <w:vMerge w:val="continue"/>
            <w:vAlign w:val="center"/>
          </w:tcPr>
          <w:p w14:paraId="20BF5FD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4DFB05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D5E8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 теней «Любимые сказки детства» (по сказкам А.С. Пушкина).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F02C07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F6EAC0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66EDA3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38689DD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84572D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ADDD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E982FA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853" w:type="dxa"/>
            <w:vMerge w:val="continue"/>
            <w:vAlign w:val="center"/>
          </w:tcPr>
          <w:p w14:paraId="3747DF1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827A01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A674A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E503A0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1B0C01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7FB81E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BACB3D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69BDFFE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BA0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954707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5.6.</w:t>
            </w:r>
          </w:p>
        </w:tc>
        <w:tc>
          <w:tcPr>
            <w:tcW w:w="853" w:type="dxa"/>
            <w:vMerge w:val="continue"/>
            <w:vAlign w:val="center"/>
          </w:tcPr>
          <w:p w14:paraId="67AC1B4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4597854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1C6B3B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Работа кружков и секций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2E0622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AE3CCC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Кружки и секции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CF571D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Групповой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4FC3E3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7CC95A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AC7D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F0E24A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3" w:type="dxa"/>
            <w:vMerge w:val="restart"/>
            <w:vAlign w:val="center"/>
          </w:tcPr>
          <w:p w14:paraId="1B2540E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323F48F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08.06.2026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4B73A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121528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3A4677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1EA28F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921D2D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BE6B91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CEB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511AE3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853" w:type="dxa"/>
            <w:vMerge w:val="continue"/>
            <w:vAlign w:val="center"/>
          </w:tcPr>
          <w:p w14:paraId="336DF00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4CF9CBD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FC9292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728E99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5D5173F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7735B2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7E7A24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8885D9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01C8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CA59B1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853" w:type="dxa"/>
            <w:vMerge w:val="continue"/>
            <w:vAlign w:val="center"/>
          </w:tcPr>
          <w:p w14:paraId="3C3BF57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4DB9007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C0A10F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 «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Первая помощь при ушибах, ранах, вывихах, переломах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76A9B13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32767D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1F5A33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Профориентация 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67BFA2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C44456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0BE35E6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497F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0414BE7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853" w:type="dxa"/>
            <w:vMerge w:val="continue"/>
            <w:vAlign w:val="center"/>
          </w:tcPr>
          <w:p w14:paraId="0F53F33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90BAB5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6C3AA94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«А ну-ка, мальчики!» - спортивные соревнования сильных, ловких, смелых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14:paraId="3828F47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Прогулка «Слушаем природу».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5AFF4D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5F2F8C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F7EB44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Межотрядный</w:t>
            </w:r>
            <w:bookmarkStart w:id="0" w:name="_GoBack"/>
            <w:bookmarkEnd w:id="0"/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357AE76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688E82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590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C4E00D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6.4.</w:t>
            </w:r>
          </w:p>
          <w:p w14:paraId="1AB9D0C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3" w:type="dxa"/>
            <w:vMerge w:val="continue"/>
            <w:vAlign w:val="center"/>
          </w:tcPr>
          <w:p w14:paraId="19B8959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CCF09E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3F1EAC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9939FD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E155F8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BA3E5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A5249B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0913842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2539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F85F98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53" w:type="dxa"/>
            <w:vMerge w:val="restart"/>
            <w:vAlign w:val="center"/>
          </w:tcPr>
          <w:p w14:paraId="16529AB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11A69E8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09.06.2026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7342A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F6B043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656E24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0F72DF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7030A1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464D1D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98D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5C917C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853" w:type="dxa"/>
            <w:vMerge w:val="continue"/>
            <w:vAlign w:val="center"/>
          </w:tcPr>
          <w:p w14:paraId="3F36560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70F041A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6A89DA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CC34FD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23C25E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62EC34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F2D9E2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AE8348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7F4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349774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7.2.</w:t>
            </w:r>
          </w:p>
        </w:tc>
        <w:tc>
          <w:tcPr>
            <w:tcW w:w="853" w:type="dxa"/>
            <w:vMerge w:val="continue"/>
            <w:vAlign w:val="center"/>
          </w:tcPr>
          <w:p w14:paraId="67D6217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312907D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B3B710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 «Полезные продукты питания».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5899D7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065915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Профориентация 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9B8F1B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9CD633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A5AEEB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0FB3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C8F4DA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7.3.</w:t>
            </w:r>
          </w:p>
        </w:tc>
        <w:tc>
          <w:tcPr>
            <w:tcW w:w="853" w:type="dxa"/>
            <w:vMerge w:val="continue"/>
            <w:vAlign w:val="center"/>
          </w:tcPr>
          <w:p w14:paraId="03FE109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2764976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EBCC71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Добрые дела «Почта доброты».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25134E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F0D6B5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Профориентация 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B0FB15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6E3D7D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01CBE2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753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3BB57E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7.4.</w:t>
            </w:r>
          </w:p>
        </w:tc>
        <w:tc>
          <w:tcPr>
            <w:tcW w:w="853" w:type="dxa"/>
            <w:vMerge w:val="continue"/>
            <w:vAlign w:val="center"/>
          </w:tcPr>
          <w:p w14:paraId="6DBFDF3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31EC56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6B8E7A9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04B922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E53DB3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28A738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Межотрядный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C92A9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642D4D1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5271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043ABB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7.5.</w:t>
            </w:r>
          </w:p>
        </w:tc>
        <w:tc>
          <w:tcPr>
            <w:tcW w:w="853" w:type="dxa"/>
            <w:vMerge w:val="continue"/>
            <w:vAlign w:val="center"/>
          </w:tcPr>
          <w:p w14:paraId="60470F2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4E7A1A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774599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«Подарок другу». (Организатор направления «Орлята России»)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D1E541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3DAC70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3F5BD5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773728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87B80F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638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3F37E8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7.6.</w:t>
            </w:r>
          </w:p>
        </w:tc>
        <w:tc>
          <w:tcPr>
            <w:tcW w:w="853" w:type="dxa"/>
            <w:vMerge w:val="continue"/>
            <w:vAlign w:val="center"/>
          </w:tcPr>
          <w:p w14:paraId="168124A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698BDE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6AA68EA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BF486E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FC2874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EA5195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9ED333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44FAEC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0E8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266A27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53" w:type="dxa"/>
            <w:vMerge w:val="restart"/>
            <w:vAlign w:val="center"/>
          </w:tcPr>
          <w:p w14:paraId="0B5DD30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27D8403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8E1FD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1612D5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03F46F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842255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BDF9DE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D71014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E34F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117D6A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853" w:type="dxa"/>
            <w:vMerge w:val="continue"/>
            <w:vAlign w:val="center"/>
          </w:tcPr>
          <w:p w14:paraId="2A3D7C0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F29A94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00ED1B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C233EF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37CC50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3E1DF0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7FB44F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5A695C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F37B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48F1E0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8.2.</w:t>
            </w:r>
          </w:p>
        </w:tc>
        <w:tc>
          <w:tcPr>
            <w:tcW w:w="853" w:type="dxa"/>
            <w:vMerge w:val="continue"/>
            <w:vAlign w:val="center"/>
          </w:tcPr>
          <w:p w14:paraId="13931F5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6825F7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FCD211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 «Чистая вода всем нужна!».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32084F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9DD6B4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Профориентация 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3A0D6D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243698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C1E565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C3EC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C92D33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8.3.</w:t>
            </w:r>
          </w:p>
        </w:tc>
        <w:tc>
          <w:tcPr>
            <w:tcW w:w="853" w:type="dxa"/>
            <w:vMerge w:val="continue"/>
            <w:vAlign w:val="center"/>
          </w:tcPr>
          <w:p w14:paraId="201D6AE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4700507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D8EB57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Флешмоб «Моя область – моя гордость».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3E5450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6B1BA1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17912B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FCDB53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D1DB00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2396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5D732C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8.4.</w:t>
            </w:r>
          </w:p>
        </w:tc>
        <w:tc>
          <w:tcPr>
            <w:tcW w:w="853" w:type="dxa"/>
            <w:vMerge w:val="continue"/>
            <w:vAlign w:val="center"/>
          </w:tcPr>
          <w:p w14:paraId="0B11C84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A9D388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F40B44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Конкурс «Символы региона»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E185E4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CADE3E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F68F76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133561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4E33C8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2A4E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8CD529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8.5.</w:t>
            </w:r>
          </w:p>
        </w:tc>
        <w:tc>
          <w:tcPr>
            <w:tcW w:w="853" w:type="dxa"/>
            <w:vMerge w:val="continue"/>
            <w:vAlign w:val="center"/>
          </w:tcPr>
          <w:p w14:paraId="19F5407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72AC625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46A1CF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Военно-спортивная игра «Зарница».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2FAFCA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5D7307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9D26DA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A9CDF8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6C45EAA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AEB3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26594D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8.6.</w:t>
            </w:r>
          </w:p>
        </w:tc>
        <w:tc>
          <w:tcPr>
            <w:tcW w:w="853" w:type="dxa"/>
            <w:vMerge w:val="continue"/>
            <w:vAlign w:val="center"/>
          </w:tcPr>
          <w:p w14:paraId="0C37CC6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20DF063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01887B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Работа секций и кружков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BFBB07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5A50587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Кружки и секции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8C42F3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Групповой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412DA5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5E0EBC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9070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F3207E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8.7.</w:t>
            </w:r>
          </w:p>
        </w:tc>
        <w:tc>
          <w:tcPr>
            <w:tcW w:w="853" w:type="dxa"/>
            <w:vMerge w:val="continue"/>
            <w:vAlign w:val="center"/>
          </w:tcPr>
          <w:p w14:paraId="3BA38BD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042B836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F6A0AB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473948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203F21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406FD3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C10981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0B93060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3C25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1CFA17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53" w:type="dxa"/>
            <w:vMerge w:val="restart"/>
            <w:vAlign w:val="center"/>
          </w:tcPr>
          <w:p w14:paraId="5117685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62FAE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E9DB8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A3216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29052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4EB5C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3C97F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D7691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64C25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C70D5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67A05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3B4FC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623E666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98A1C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D5163F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D26F63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23E6B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946AA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9FB6B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04BA4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5B246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BDCE9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F9DF3E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F6084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DE678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F4FDC4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42E304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CA81B6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BDF29E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9E7EA8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08B63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851740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9.1.</w:t>
            </w:r>
          </w:p>
        </w:tc>
        <w:tc>
          <w:tcPr>
            <w:tcW w:w="853" w:type="dxa"/>
            <w:vMerge w:val="continue"/>
            <w:vAlign w:val="center"/>
          </w:tcPr>
          <w:p w14:paraId="221680E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97EF2B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B52F84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B3C9BE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7B6A99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69A4EA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C357A3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DB9A7B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92F8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0AE233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9.2.</w:t>
            </w:r>
          </w:p>
        </w:tc>
        <w:tc>
          <w:tcPr>
            <w:tcW w:w="853" w:type="dxa"/>
            <w:vMerge w:val="continue"/>
            <w:vAlign w:val="center"/>
          </w:tcPr>
          <w:p w14:paraId="7BE1F03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3CDB1C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1EE3E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безопасности «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Первая помощь при солнечном и тепловом ударе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F6DDF5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AAF0CD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Профориентация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82CC70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A243E1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0B97695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B9F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7C65A9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9.3.</w:t>
            </w:r>
          </w:p>
        </w:tc>
        <w:tc>
          <w:tcPr>
            <w:tcW w:w="853" w:type="dxa"/>
            <w:vMerge w:val="continue"/>
            <w:vAlign w:val="center"/>
          </w:tcPr>
          <w:p w14:paraId="2025064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0EAF67B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44F7E3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«Мы – потомки Героев»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6571FB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Россия, Мир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DC7604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России, проектная деятельность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51CD59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3DB715F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E9BAC4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B65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E6EB25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9.4.</w:t>
            </w:r>
          </w:p>
        </w:tc>
        <w:tc>
          <w:tcPr>
            <w:tcW w:w="853" w:type="dxa"/>
            <w:vMerge w:val="continue"/>
            <w:vAlign w:val="center"/>
          </w:tcPr>
          <w:p w14:paraId="29D394A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EA61DD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6FF63D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 сплочение коллектива.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9106A6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9C70D8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Спортивно-оздоровительный, 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92BDA7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337F0E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EDC82F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08B5A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E3948D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9.5.</w:t>
            </w:r>
          </w:p>
        </w:tc>
        <w:tc>
          <w:tcPr>
            <w:tcW w:w="853" w:type="dxa"/>
            <w:vMerge w:val="continue"/>
            <w:vAlign w:val="center"/>
          </w:tcPr>
          <w:p w14:paraId="12E167B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41B6619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00B043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Работа кружков и секций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A42BB1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840630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Кружки и секции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C0FFD2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Групповой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3C3D6F4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9EF992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FA2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77FEDE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9.6.</w:t>
            </w:r>
          </w:p>
        </w:tc>
        <w:tc>
          <w:tcPr>
            <w:tcW w:w="853" w:type="dxa"/>
            <w:vMerge w:val="continue"/>
            <w:vAlign w:val="center"/>
          </w:tcPr>
          <w:p w14:paraId="6DC6005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F9371E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13D9FA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1636EC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CD471C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5F449D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1C57F9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F76C86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66C6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D2CFD3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53" w:type="dxa"/>
            <w:vMerge w:val="restart"/>
            <w:vAlign w:val="center"/>
          </w:tcPr>
          <w:p w14:paraId="19D290E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7F92C14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D6DA6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6D00688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64" w:type="dxa"/>
            <w:gridSpan w:val="2"/>
            <w:shd w:val="clear" w:color="auto" w:fill="auto"/>
            <w:noWrap/>
            <w:vAlign w:val="center"/>
          </w:tcPr>
          <w:p w14:paraId="2F73D99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159908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A7931F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B09691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C1C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97D914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10.1.</w:t>
            </w:r>
          </w:p>
        </w:tc>
        <w:tc>
          <w:tcPr>
            <w:tcW w:w="853" w:type="dxa"/>
            <w:vMerge w:val="continue"/>
            <w:vAlign w:val="center"/>
          </w:tcPr>
          <w:p w14:paraId="1EBDF2F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20E714C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BD1515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47BE109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64" w:type="dxa"/>
            <w:gridSpan w:val="2"/>
            <w:shd w:val="clear" w:color="auto" w:fill="auto"/>
            <w:noWrap/>
            <w:vAlign w:val="center"/>
          </w:tcPr>
          <w:p w14:paraId="177A1DE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F9A5CB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81ABE0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6DF250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B14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0A0E415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10.2.</w:t>
            </w:r>
          </w:p>
        </w:tc>
        <w:tc>
          <w:tcPr>
            <w:tcW w:w="853" w:type="dxa"/>
            <w:vMerge w:val="continue"/>
            <w:vAlign w:val="center"/>
          </w:tcPr>
          <w:p w14:paraId="6D1AA8A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2D22B1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6723A3D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Минутка безопасности «В чём таит опасность железная дорога?»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(просмотр мультфильмов)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AB0260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8EFDA1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Профориентация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4FE82B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C5FF86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D03162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62FC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FDF042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10.3.</w:t>
            </w:r>
          </w:p>
        </w:tc>
        <w:tc>
          <w:tcPr>
            <w:tcW w:w="853" w:type="dxa"/>
            <w:vMerge w:val="continue"/>
            <w:vAlign w:val="center"/>
          </w:tcPr>
          <w:p w14:paraId="3F26D18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B895D0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83144E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Работа кружков и секций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A2A595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EDE9C1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Кружки и секции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21DFF4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Групповой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2FFB3E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340700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6C3E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524B03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10.4.</w:t>
            </w:r>
          </w:p>
        </w:tc>
        <w:tc>
          <w:tcPr>
            <w:tcW w:w="853" w:type="dxa"/>
            <w:vMerge w:val="continue"/>
            <w:vAlign w:val="center"/>
          </w:tcPr>
          <w:p w14:paraId="7145086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0FAABDC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09E7D2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здоровья» с полосой препятствий и мастер-классом по первой помощи.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751D86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87991F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0F2B1D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Межотрядный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BAB53A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00D396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A9A5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36CFB2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10.5.</w:t>
            </w:r>
          </w:p>
        </w:tc>
        <w:tc>
          <w:tcPr>
            <w:tcW w:w="853" w:type="dxa"/>
            <w:vMerge w:val="continue"/>
            <w:vAlign w:val="center"/>
          </w:tcPr>
          <w:p w14:paraId="02F6656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354C5D0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E664AA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здоровом теле - здоровый дух (товарищеские встречи по футболу, волейболу между отрядами).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52D67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D991F7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DE8843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939717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A2372B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707D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096240D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10.6.</w:t>
            </w:r>
          </w:p>
        </w:tc>
        <w:tc>
          <w:tcPr>
            <w:tcW w:w="853" w:type="dxa"/>
            <w:vMerge w:val="continue"/>
            <w:vAlign w:val="center"/>
          </w:tcPr>
          <w:p w14:paraId="12682A0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0FEB61A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60623D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308789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484510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402AA8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BF89FC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C42E49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B650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2B21D7A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53" w:type="dxa"/>
            <w:vMerge w:val="restart"/>
            <w:vAlign w:val="center"/>
          </w:tcPr>
          <w:p w14:paraId="6B547C8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6FB3D8A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16.06.2026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2AF7A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35AB9B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93A921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D0B706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187A31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1F9738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563C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7F8E6B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11.1.</w:t>
            </w:r>
          </w:p>
        </w:tc>
        <w:tc>
          <w:tcPr>
            <w:tcW w:w="853" w:type="dxa"/>
            <w:vMerge w:val="continue"/>
            <w:vAlign w:val="center"/>
          </w:tcPr>
          <w:p w14:paraId="4E85ABC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3EB623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1FAB45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4FF4A7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CBB58E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98903B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22473B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F0DF88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6A2B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75BFAB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11.2.</w:t>
            </w:r>
          </w:p>
        </w:tc>
        <w:tc>
          <w:tcPr>
            <w:tcW w:w="853" w:type="dxa"/>
            <w:vMerge w:val="continue"/>
            <w:vAlign w:val="center"/>
          </w:tcPr>
          <w:p w14:paraId="41E32C3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B91593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031C4A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безопасности «Глаза – твои главные помощники».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0DADE8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3D0260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Профориентация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A72451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0C7ABF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373C43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654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DFF562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11.3.</w:t>
            </w:r>
          </w:p>
        </w:tc>
        <w:tc>
          <w:tcPr>
            <w:tcW w:w="853" w:type="dxa"/>
            <w:vMerge w:val="continue"/>
            <w:vAlign w:val="center"/>
          </w:tcPr>
          <w:p w14:paraId="399030A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751859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9FD6DF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«Дерево добрых дел».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4FEE4F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Россия, мир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8C7C77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918749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7712E2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E7DC06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9310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D392EB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11.4.</w:t>
            </w:r>
          </w:p>
        </w:tc>
        <w:tc>
          <w:tcPr>
            <w:tcW w:w="853" w:type="dxa"/>
            <w:vMerge w:val="continue"/>
            <w:vAlign w:val="center"/>
          </w:tcPr>
          <w:p w14:paraId="074F122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359004A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3EE2CC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Игры на свежем воздухе.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EFD7D5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B8E817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ADB435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279057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DC9DCD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0513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FDBE03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11.5.</w:t>
            </w:r>
          </w:p>
        </w:tc>
        <w:tc>
          <w:tcPr>
            <w:tcW w:w="853" w:type="dxa"/>
            <w:vMerge w:val="continue"/>
            <w:vAlign w:val="center"/>
          </w:tcPr>
          <w:p w14:paraId="3A272B7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52776B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F1F062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развлекательная программа «Мистер и Миссис лагеря 2026».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100475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7864E1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24BB02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64D592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64CE93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D03B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29D60B2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11.6.</w:t>
            </w:r>
          </w:p>
        </w:tc>
        <w:tc>
          <w:tcPr>
            <w:tcW w:w="853" w:type="dxa"/>
            <w:vMerge w:val="continue"/>
            <w:vAlign w:val="center"/>
          </w:tcPr>
          <w:p w14:paraId="41584C9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38A125D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7271C3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762A6F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6FE3B5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43C32F4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9A33D8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037DAA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267B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72F9E6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53" w:type="dxa"/>
            <w:vMerge w:val="restart"/>
            <w:vAlign w:val="center"/>
          </w:tcPr>
          <w:p w14:paraId="0F6D082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27D9CE5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06FA8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42991E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F80C56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E874E4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CBFED8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07EDCF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E27E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04858E1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12.1.</w:t>
            </w:r>
          </w:p>
        </w:tc>
        <w:tc>
          <w:tcPr>
            <w:tcW w:w="853" w:type="dxa"/>
            <w:vMerge w:val="continue"/>
            <w:vAlign w:val="center"/>
          </w:tcPr>
          <w:p w14:paraId="2A0A0A3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F5576C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89BE44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70F942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90BB9C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DA1D80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3715FD8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0C20CC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01C1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F51E6A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12.2.</w:t>
            </w:r>
          </w:p>
        </w:tc>
        <w:tc>
          <w:tcPr>
            <w:tcW w:w="853" w:type="dxa"/>
            <w:vMerge w:val="continue"/>
            <w:vAlign w:val="center"/>
          </w:tcPr>
          <w:p w14:paraId="4BAD720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7E23A83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858A6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Минутка безопасности «Солнечный ожог. Первая помощь при солнечном ожоге».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786CC7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8F9EDB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Профориентация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DE4B11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530163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4B268D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4305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2A63FE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12.3.</w:t>
            </w:r>
          </w:p>
        </w:tc>
        <w:tc>
          <w:tcPr>
            <w:tcW w:w="853" w:type="dxa"/>
            <w:vMerge w:val="continue"/>
            <w:vAlign w:val="center"/>
          </w:tcPr>
          <w:p w14:paraId="7BE41BB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207DA8D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2B12FD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конкурс «Удивительные шахматы».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0ABB42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6F3F60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4AA6F5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671162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C9DD04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614E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DAFEC4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12.4.</w:t>
            </w:r>
          </w:p>
        </w:tc>
        <w:tc>
          <w:tcPr>
            <w:tcW w:w="853" w:type="dxa"/>
            <w:vMerge w:val="continue"/>
            <w:vAlign w:val="center"/>
          </w:tcPr>
          <w:p w14:paraId="388EA9D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7E4F5E5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A0B512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Квест-игра «В поисках семи ключей счастья».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426230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0C7BF2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32D531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E3F259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EFFCA6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31D1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780C2E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12.5.</w:t>
            </w:r>
          </w:p>
        </w:tc>
        <w:tc>
          <w:tcPr>
            <w:tcW w:w="853" w:type="dxa"/>
            <w:vMerge w:val="continue"/>
            <w:vAlign w:val="center"/>
          </w:tcPr>
          <w:p w14:paraId="475EDE8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76CEEA3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0AE847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Игры на свежем воздухе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3E6622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928CE6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33C338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72F689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5BB416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54D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BCBA01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12.6.</w:t>
            </w:r>
          </w:p>
        </w:tc>
        <w:tc>
          <w:tcPr>
            <w:tcW w:w="853" w:type="dxa"/>
            <w:vMerge w:val="continue"/>
            <w:vAlign w:val="center"/>
          </w:tcPr>
          <w:p w14:paraId="5939995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6A5DE8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DA11B2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509B97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B5764E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FC32EB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5A70DD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20F47B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0E36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519333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53" w:type="dxa"/>
            <w:vMerge w:val="restart"/>
            <w:vAlign w:val="center"/>
          </w:tcPr>
          <w:p w14:paraId="3238FC9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3B0B106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18.06.2026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EBDF3B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1DD3A3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7201D2B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E62DE0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DECED8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9CB7EE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3E4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371A205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13.1.</w:t>
            </w:r>
          </w:p>
        </w:tc>
        <w:tc>
          <w:tcPr>
            <w:tcW w:w="853" w:type="dxa"/>
            <w:vMerge w:val="continue"/>
            <w:vAlign w:val="center"/>
          </w:tcPr>
          <w:p w14:paraId="16E1C6C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769E23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C2CCD3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A923BF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3679A4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CAF5FA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8D1132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82940D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0286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26FDFAB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13.2.</w:t>
            </w:r>
          </w:p>
        </w:tc>
        <w:tc>
          <w:tcPr>
            <w:tcW w:w="853" w:type="dxa"/>
            <w:vMerge w:val="continue"/>
            <w:vAlign w:val="center"/>
          </w:tcPr>
          <w:p w14:paraId="15F9740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09000FA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745971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Минутка здоровья «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</w:rPr>
              <w:t>Зеленая аптека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A561BB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7F5AF9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Профориентация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14021C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2847E16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C67861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E909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293B91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13.3.</w:t>
            </w:r>
          </w:p>
        </w:tc>
        <w:tc>
          <w:tcPr>
            <w:tcW w:w="853" w:type="dxa"/>
            <w:vMerge w:val="continue"/>
            <w:vAlign w:val="center"/>
          </w:tcPr>
          <w:p w14:paraId="75BF30F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D9B55F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AD338D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беседа «Ценности, которые делают нас счастливыми».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271F6B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CD4B61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8D8364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5D0F89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0A1C9C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88A4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C53201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13.4.</w:t>
            </w:r>
          </w:p>
        </w:tc>
        <w:tc>
          <w:tcPr>
            <w:tcW w:w="853" w:type="dxa"/>
            <w:vMerge w:val="continue"/>
            <w:vAlign w:val="center"/>
          </w:tcPr>
          <w:p w14:paraId="34B2963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0213630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22F054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Физкультурно-оздоровительный комплекс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«Готов к труду и обороне».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2499DC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37AF27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C23183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F0878D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9EF55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B46B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9F786F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13.5.</w:t>
            </w:r>
          </w:p>
        </w:tc>
        <w:tc>
          <w:tcPr>
            <w:tcW w:w="853" w:type="dxa"/>
            <w:vMerge w:val="continue"/>
            <w:vAlign w:val="center"/>
          </w:tcPr>
          <w:p w14:paraId="002E2EB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5797D6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B79146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7B8A66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D40E89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0CC800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F7DA4D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A00391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C806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25959CF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53" w:type="dxa"/>
            <w:vMerge w:val="restart"/>
            <w:vAlign w:val="center"/>
          </w:tcPr>
          <w:p w14:paraId="588A6D4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6F03D42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19.06.2026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B6419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044CFF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2FDCC73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D4A77D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39CDC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E8D62A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5E1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7D468B1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14.1.</w:t>
            </w:r>
          </w:p>
        </w:tc>
        <w:tc>
          <w:tcPr>
            <w:tcW w:w="853" w:type="dxa"/>
            <w:vMerge w:val="continue"/>
            <w:vAlign w:val="center"/>
          </w:tcPr>
          <w:p w14:paraId="68A1ED4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721AA22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8FD1AC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21C2951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440CC9C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6BB1B9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31701A5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48CE71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07C90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0E68A8C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14.2.</w:t>
            </w:r>
          </w:p>
        </w:tc>
        <w:tc>
          <w:tcPr>
            <w:tcW w:w="853" w:type="dxa"/>
            <w:vMerge w:val="continue"/>
            <w:vAlign w:val="center"/>
          </w:tcPr>
          <w:p w14:paraId="6C24D4A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BD324D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4A686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 «Вредные привычки».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36695C0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B5EABB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Профориентация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042147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194BE0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82A315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A5A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600386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14.3.</w:t>
            </w:r>
          </w:p>
        </w:tc>
        <w:tc>
          <w:tcPr>
            <w:tcW w:w="853" w:type="dxa"/>
            <w:vMerge w:val="continue"/>
            <w:vAlign w:val="center"/>
          </w:tcPr>
          <w:p w14:paraId="07C9C19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C98817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9782A7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 «Мы помним, мы гордимся!», посвященный началу ВОВ.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7E8AF3C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17F197D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CF2519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BC68A0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3DD51E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FD77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042FE98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14.4.</w:t>
            </w:r>
          </w:p>
        </w:tc>
        <w:tc>
          <w:tcPr>
            <w:tcW w:w="853" w:type="dxa"/>
            <w:vMerge w:val="continue"/>
            <w:vAlign w:val="center"/>
          </w:tcPr>
          <w:p w14:paraId="0690480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C45075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3A4756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«Зажгите свечи в память обо всех погибших в годы Великой Отечественной войны 1941-1945 г.г.»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ABA8F0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506B815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E52E08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521E378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C7458D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22896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DC59ED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14.5.</w:t>
            </w:r>
          </w:p>
        </w:tc>
        <w:tc>
          <w:tcPr>
            <w:tcW w:w="853" w:type="dxa"/>
            <w:vMerge w:val="continue"/>
            <w:vAlign w:val="center"/>
          </w:tcPr>
          <w:p w14:paraId="01D6ECD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2784071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493B64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Акция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«Расскажи о герое, который рядом».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5E2191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C3AD8D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8DB49B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03956B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E2E2B2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4D4E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5367A1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14.6.</w:t>
            </w:r>
          </w:p>
        </w:tc>
        <w:tc>
          <w:tcPr>
            <w:tcW w:w="853" w:type="dxa"/>
            <w:vMerge w:val="continue"/>
            <w:vAlign w:val="center"/>
          </w:tcPr>
          <w:p w14:paraId="6915883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5B26CD1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FA1F02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«Огонёк счастья» подведение итогов дня.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D6C391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22BB84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903DD9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A3EDA3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3EE8B4B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18CC2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02FED56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53" w:type="dxa"/>
            <w:vMerge w:val="restart"/>
            <w:vAlign w:val="center"/>
          </w:tcPr>
          <w:p w14:paraId="5191E9B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 день</w:t>
            </w:r>
          </w:p>
        </w:tc>
        <w:tc>
          <w:tcPr>
            <w:tcW w:w="952" w:type="dxa"/>
            <w:vMerge w:val="restart"/>
            <w:shd w:val="clear" w:color="auto" w:fill="auto"/>
            <w:noWrap/>
            <w:vAlign w:val="center"/>
          </w:tcPr>
          <w:p w14:paraId="744C39E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22.06.2026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C1B3D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 начинается с улыбки «Утренняя зарядка настроения».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63F36A1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DC7088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Спортивно- оздоровительный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0BBA712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505706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1460757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47DB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51A9F39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15.1.</w:t>
            </w:r>
          </w:p>
        </w:tc>
        <w:tc>
          <w:tcPr>
            <w:tcW w:w="853" w:type="dxa"/>
            <w:vMerge w:val="continue"/>
            <w:vAlign w:val="center"/>
          </w:tcPr>
          <w:p w14:paraId="1560253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138E232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82D357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 сбор. Подъём флага.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42EB4FE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CF1D7E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Культура России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D18BDA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41EEB33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5C7DB38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6D7A6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1BDD810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15.2.</w:t>
            </w:r>
          </w:p>
        </w:tc>
        <w:tc>
          <w:tcPr>
            <w:tcW w:w="853" w:type="dxa"/>
            <w:vMerge w:val="continue"/>
            <w:vAlign w:val="center"/>
          </w:tcPr>
          <w:p w14:paraId="570AF8A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36E8AC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6F8A01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минутка здоровья «Какие эмоции нас лечат?»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B56008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AE782C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Профориентация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1911118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Отрядный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72B9D94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28D8E85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56D5E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43C24F4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15.3.</w:t>
            </w:r>
          </w:p>
        </w:tc>
        <w:tc>
          <w:tcPr>
            <w:tcW w:w="853" w:type="dxa"/>
            <w:vMerge w:val="continue"/>
            <w:vAlign w:val="center"/>
          </w:tcPr>
          <w:p w14:paraId="231822F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3D9C6B3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7C219A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 «Самые интересные моменты лагерной жизни».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06ECE6E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0389407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FAB94B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Групповой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63D2000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7E81748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7310B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B59423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15.4.</w:t>
            </w:r>
          </w:p>
        </w:tc>
        <w:tc>
          <w:tcPr>
            <w:tcW w:w="853" w:type="dxa"/>
            <w:vMerge w:val="continue"/>
            <w:vAlign w:val="center"/>
          </w:tcPr>
          <w:p w14:paraId="161A174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29BFDE0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2563FAB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 «Счастье есть» (подведение итогов лагерной смены).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14512B2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3CCE0A4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C164E3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065A0A6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2067B5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  <w:tr w14:paraId="3F906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716" w:type="dxa"/>
            <w:shd w:val="clear" w:color="auto" w:fill="auto"/>
            <w:noWrap/>
            <w:vAlign w:val="center"/>
          </w:tcPr>
          <w:p w14:paraId="6DECA22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15.5.</w:t>
            </w:r>
          </w:p>
        </w:tc>
        <w:tc>
          <w:tcPr>
            <w:tcW w:w="853" w:type="dxa"/>
            <w:vMerge w:val="continue"/>
            <w:vAlign w:val="center"/>
          </w:tcPr>
          <w:p w14:paraId="04365AF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vMerge w:val="continue"/>
            <w:shd w:val="clear" w:color="auto" w:fill="auto"/>
            <w:noWrap/>
            <w:vAlign w:val="center"/>
          </w:tcPr>
          <w:p w14:paraId="6DFED94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71D38D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«Прощальный костёр» (имитация) с песнями и пожеланиями.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</w:tcPr>
          <w:p w14:paraId="54D6FF6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14:paraId="6DB8DBB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Детское самоуправление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671CBE5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Общелагерный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14:paraId="1327DAE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7-10 лет,              11 - 14 лет</w:t>
            </w:r>
          </w:p>
          <w:p w14:paraId="46EB480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15-17 лет</w:t>
            </w:r>
          </w:p>
        </w:tc>
      </w:tr>
    </w:tbl>
    <w:p w14:paraId="28E56D6B"/>
    <w:sectPr>
      <w:footerReference r:id="rId5" w:type="default"/>
      <w:pgSz w:w="11906" w:h="16838"/>
      <w:pgMar w:top="851" w:right="567" w:bottom="1134" w:left="85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402829"/>
      <w:docPartObj>
        <w:docPartGallery w:val="autotext"/>
      </w:docPartObj>
    </w:sdtPr>
    <w:sdtContent>
      <w:p w14:paraId="55BDA735"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14:paraId="3613A3F8">
    <w:pPr>
      <w:pStyle w:val="6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A686F"/>
    <w:multiLevelType w:val="multilevel"/>
    <w:tmpl w:val="09AA686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DA0559"/>
    <w:rsid w:val="000656BB"/>
    <w:rsid w:val="000B63BE"/>
    <w:rsid w:val="000C582D"/>
    <w:rsid w:val="001110CA"/>
    <w:rsid w:val="001A773F"/>
    <w:rsid w:val="001B7895"/>
    <w:rsid w:val="00256C1A"/>
    <w:rsid w:val="00261858"/>
    <w:rsid w:val="002C782E"/>
    <w:rsid w:val="002E3E1B"/>
    <w:rsid w:val="00355392"/>
    <w:rsid w:val="0039755C"/>
    <w:rsid w:val="00420E6E"/>
    <w:rsid w:val="00466E72"/>
    <w:rsid w:val="00467D03"/>
    <w:rsid w:val="005A2242"/>
    <w:rsid w:val="005C7861"/>
    <w:rsid w:val="005E49B8"/>
    <w:rsid w:val="00616B7B"/>
    <w:rsid w:val="0063537E"/>
    <w:rsid w:val="00637775"/>
    <w:rsid w:val="00687551"/>
    <w:rsid w:val="006A61BD"/>
    <w:rsid w:val="006D1547"/>
    <w:rsid w:val="007001E8"/>
    <w:rsid w:val="0072189A"/>
    <w:rsid w:val="007B648E"/>
    <w:rsid w:val="008504AF"/>
    <w:rsid w:val="008530D7"/>
    <w:rsid w:val="008762A4"/>
    <w:rsid w:val="00935298"/>
    <w:rsid w:val="00957EBD"/>
    <w:rsid w:val="00990F63"/>
    <w:rsid w:val="009972EE"/>
    <w:rsid w:val="009F0E90"/>
    <w:rsid w:val="009F6C33"/>
    <w:rsid w:val="00A04CAF"/>
    <w:rsid w:val="00A552D4"/>
    <w:rsid w:val="00A93DF6"/>
    <w:rsid w:val="00B22EA5"/>
    <w:rsid w:val="00BF7CDD"/>
    <w:rsid w:val="00C3016C"/>
    <w:rsid w:val="00C55CB1"/>
    <w:rsid w:val="00C60BDF"/>
    <w:rsid w:val="00CC3B86"/>
    <w:rsid w:val="00D05503"/>
    <w:rsid w:val="00DA0559"/>
    <w:rsid w:val="00DD5C7B"/>
    <w:rsid w:val="00E44025"/>
    <w:rsid w:val="00EE494C"/>
    <w:rsid w:val="00F77F24"/>
    <w:rsid w:val="00FD7612"/>
    <w:rsid w:val="0DC56F3B"/>
    <w:rsid w:val="264D6432"/>
    <w:rsid w:val="278E071E"/>
    <w:rsid w:val="348D517F"/>
    <w:rsid w:val="3F902558"/>
    <w:rsid w:val="42C16AB5"/>
    <w:rsid w:val="4ECC5AEC"/>
    <w:rsid w:val="5199183A"/>
    <w:rsid w:val="565939C1"/>
    <w:rsid w:val="685707D7"/>
    <w:rsid w:val="6BC84DB9"/>
    <w:rsid w:val="6F29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15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Body Text"/>
    <w:basedOn w:val="1"/>
    <w:link w:val="14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Текст выноски Знак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table" w:customStyle="1" w:styleId="10">
    <w:name w:val="Table Normal"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link w:val="12"/>
    <w:qFormat/>
    <w:uiPriority w:val="1"/>
    <w:pPr>
      <w:spacing w:line="264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character" w:customStyle="1" w:styleId="12">
    <w:name w:val="Абзац списка Знак"/>
    <w:basedOn w:val="2"/>
    <w:link w:val="11"/>
    <w:qFormat/>
    <w:uiPriority w:val="1"/>
    <w:rPr>
      <w:rFonts w:eastAsia="Times New Roman" w:cs="Times New Roman"/>
      <w:color w:val="000000"/>
      <w:szCs w:val="20"/>
      <w:lang w:eastAsia="ru-RU"/>
    </w:rPr>
  </w:style>
  <w:style w:type="paragraph" w:customStyle="1" w:styleId="13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Основной текст Знак"/>
    <w:basedOn w:val="2"/>
    <w:link w:val="6"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character" w:customStyle="1" w:styleId="15">
    <w:name w:val="Верхний колонтитул Знак"/>
    <w:basedOn w:val="2"/>
    <w:link w:val="5"/>
    <w:semiHidden/>
    <w:qFormat/>
    <w:uiPriority w:val="99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6">
    <w:name w:val="Нижний колонтитул Знак"/>
    <w:basedOn w:val="2"/>
    <w:link w:val="7"/>
    <w:qFormat/>
    <w:uiPriority w:val="99"/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485B00-C980-46C5-8824-DD250B0B07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2676</Words>
  <Characters>16627</Characters>
  <Lines>150</Lines>
  <Paragraphs>42</Paragraphs>
  <TotalTime>4</TotalTime>
  <ScaleCrop>false</ScaleCrop>
  <LinksUpToDate>false</LinksUpToDate>
  <CharactersWithSpaces>19972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2025-05-19T09:31:00Z</dcterms:created>
  <dc:creator>Пользователь</dc:creator>
  <cp:lastModifiedBy>ELENA</cp:lastModifiedBy>
  <cp:lastPrinted>2026-03-05T08:37:00Z</cp:lastPrinted>
  <dcterms:modified xsi:type="dcterms:W3CDTF">2026-05-17T17:49:26Z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7FE3405E7A704156981D197303108FED_12</vt:lpwstr>
  </property>
  <property fmtid="{D5CDD505-2E9C-101B-9397-08002B2CF9AE}" pid="4" name="KSOTemplateDocerSaveRecord">
    <vt:lpwstr>eyJoZGlkIjoiMjdjYmI5ZmE3YTU4ODRmNjA2NTg0MTQ2ZDdiZGRkMzgifQ==</vt:lpwstr>
  </property>
</Properties>
</file>